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825D55" w:rsidRPr="00304A47" w:rsidRDefault="00825D55" w:rsidP="00825D55">
      <w:pPr>
        <w:jc w:val="both"/>
        <w:rPr>
          <w:b/>
        </w:rPr>
      </w:pPr>
      <w:bookmarkStart w:id="0" w:name="_GoBack"/>
      <w:r w:rsidRPr="00304A47">
        <w:rPr>
          <w:b/>
        </w:rPr>
        <w:t>Remont nawierzchni bitumicznej i zjazdów w ciągu drogi wojewódzkiej Nr 651:</w:t>
      </w:r>
    </w:p>
    <w:p w:rsidR="00825D55" w:rsidRPr="00304A47" w:rsidRDefault="00825D55" w:rsidP="00825D55">
      <w:pPr>
        <w:jc w:val="both"/>
        <w:rPr>
          <w:b/>
        </w:rPr>
      </w:pPr>
      <w:r w:rsidRPr="00304A47">
        <w:rPr>
          <w:b/>
        </w:rPr>
        <w:t>Odcinek I w km 45+120 – 46+440; Odcinek II w km 55+337 – 56+345</w:t>
      </w:r>
      <w:r>
        <w:rPr>
          <w:b/>
        </w:rPr>
        <w:t>;</w:t>
      </w:r>
    </w:p>
    <w:p w:rsidR="00825D55" w:rsidRPr="00304A47" w:rsidRDefault="00825D55" w:rsidP="00825D55">
      <w:pPr>
        <w:jc w:val="both"/>
        <w:rPr>
          <w:b/>
        </w:rPr>
      </w:pPr>
      <w:r w:rsidRPr="00304A47">
        <w:rPr>
          <w:b/>
        </w:rPr>
        <w:t>Odcinek III w km 70+219 – 71+219; Odcinek IV w km 65+827 – 65+916.</w:t>
      </w:r>
    </w:p>
    <w:bookmarkEnd w:id="0"/>
    <w:p w:rsidR="003D09C1" w:rsidRPr="00E21FE7" w:rsidRDefault="003D09C1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144987">
      <w:rPr>
        <w:b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5059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C492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1497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25D55"/>
    <w:rsid w:val="008361AB"/>
    <w:rsid w:val="008459BB"/>
    <w:rsid w:val="00846018"/>
    <w:rsid w:val="008473A3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0C22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1FE7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EA97F-7F76-41B5-A943-DBE3E5C9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2017-01-16T06:29:00Z</cp:lastPrinted>
  <dcterms:created xsi:type="dcterms:W3CDTF">2018-01-11T10:10:00Z</dcterms:created>
  <dcterms:modified xsi:type="dcterms:W3CDTF">2018-01-11T10:10:00Z</dcterms:modified>
</cp:coreProperties>
</file>