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4" w:rsidRPr="0016676D" w:rsidRDefault="00452398" w:rsidP="004523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676D">
        <w:rPr>
          <w:rFonts w:ascii="Times New Roman" w:hAnsi="Times New Roman" w:cs="Times New Roman"/>
          <w:b/>
          <w:sz w:val="32"/>
          <w:szCs w:val="32"/>
        </w:rPr>
        <w:t>FORMULARZ CENOWY</w:t>
      </w:r>
      <w:r w:rsidR="00016FBB">
        <w:rPr>
          <w:rFonts w:ascii="Times New Roman" w:hAnsi="Times New Roman" w:cs="Times New Roman"/>
          <w:b/>
          <w:sz w:val="32"/>
          <w:szCs w:val="32"/>
        </w:rPr>
        <w:t xml:space="preserve"> – DO UMOWY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3E16" w:rsidRDefault="0016676D" w:rsidP="0016676D">
      <w:pPr>
        <w:pStyle w:val="Tekstpodstawowywcity"/>
        <w:tabs>
          <w:tab w:val="num" w:pos="5180"/>
        </w:tabs>
        <w:spacing w:after="0"/>
        <w:ind w:left="426" w:right="-58"/>
        <w:jc w:val="center"/>
        <w:rPr>
          <w:b/>
        </w:rPr>
      </w:pPr>
      <w:r w:rsidRPr="0016676D">
        <w:t xml:space="preserve">Pełnienie usługi nadzoru inwestorskiego na zadaniu określonym w dokumentacji projektowej na: </w:t>
      </w:r>
      <w:bookmarkStart w:id="0" w:name="_GoBack"/>
      <w:bookmarkEnd w:id="0"/>
      <w:r w:rsidRPr="0016676D">
        <w:rPr>
          <w:b/>
        </w:rPr>
        <w:t>„Budowę i rozbudowę drogi wojewódzkiej Nr 6</w:t>
      </w:r>
      <w:r w:rsidR="00943E16">
        <w:rPr>
          <w:b/>
        </w:rPr>
        <w:t>85</w:t>
      </w:r>
      <w:r w:rsidR="00CE53C1">
        <w:rPr>
          <w:b/>
        </w:rPr>
        <w:t xml:space="preserve"> wraz z </w:t>
      </w:r>
      <w:r w:rsidRPr="0016676D">
        <w:rPr>
          <w:b/>
        </w:rPr>
        <w:t>drogowymi obiektami inżynierskimi i niezbęd</w:t>
      </w:r>
      <w:r w:rsidR="00CE53C1">
        <w:rPr>
          <w:b/>
        </w:rPr>
        <w:t>ną infrastrukturą techniczną na </w:t>
      </w:r>
      <w:r w:rsidRPr="0016676D">
        <w:rPr>
          <w:b/>
        </w:rPr>
        <w:t xml:space="preserve">odcinku </w:t>
      </w:r>
      <w:r w:rsidR="00943E16">
        <w:rPr>
          <w:b/>
        </w:rPr>
        <w:t>Zabłudów – Nowosady wraz</w:t>
      </w:r>
      <w:r w:rsidRPr="0016676D">
        <w:rPr>
          <w:b/>
        </w:rPr>
        <w:t xml:space="preserve"> z obejściem m. </w:t>
      </w:r>
      <w:r w:rsidR="00943E16">
        <w:rPr>
          <w:b/>
        </w:rPr>
        <w:t>Trześcianka</w:t>
      </w:r>
      <w:r w:rsidRPr="0016676D">
        <w:rPr>
          <w:b/>
        </w:rPr>
        <w:t xml:space="preserve"> i m. </w:t>
      </w:r>
      <w:r w:rsidR="00943E16">
        <w:rPr>
          <w:b/>
        </w:rPr>
        <w:t xml:space="preserve">Narew </w:t>
      </w:r>
    </w:p>
    <w:p w:rsidR="0016676D" w:rsidRPr="0016676D" w:rsidRDefault="00943E16" w:rsidP="0016676D">
      <w:pPr>
        <w:pStyle w:val="Tekstpodstawowywcity"/>
        <w:tabs>
          <w:tab w:val="num" w:pos="5180"/>
        </w:tabs>
        <w:spacing w:after="0"/>
        <w:ind w:left="426" w:right="-58"/>
        <w:jc w:val="center"/>
        <w:rPr>
          <w:b/>
          <w:bCs/>
        </w:rPr>
      </w:pPr>
      <w:r>
        <w:rPr>
          <w:b/>
        </w:rPr>
        <w:t>– odcinek II od km 8+462 do km 32+614</w:t>
      </w:r>
      <w:r w:rsidR="0016676D" w:rsidRPr="0016676D">
        <w:rPr>
          <w:b/>
        </w:rPr>
        <w:t>”</w:t>
      </w: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2693"/>
      </w:tblGrid>
      <w:tr w:rsidR="00987210" w:rsidRPr="0016676D" w:rsidTr="0016676D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="00F425B9"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F87608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drogowymi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drogowymi obiektami inżynierskimi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43E16" w:rsidP="00463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sanitarną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związanymi z branżą </w:t>
            </w:r>
            <w:r w:rsidR="00AB4E46" w:rsidRPr="0016676D">
              <w:rPr>
                <w:rFonts w:ascii="Times New Roman" w:hAnsi="Times New Roman" w:cs="Times New Roman"/>
                <w:sz w:val="24"/>
                <w:szCs w:val="24"/>
              </w:rPr>
              <w:t>elektroenergetyczną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E16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B86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nad robotami związanymi z branżą telekomunikacyjną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Geodeta 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Asystent ds. rozliczeń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przyrodniczy w postaci specjalisty przyrodnika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A32182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Nadzór herpetologiczny w postaci specjalisty herpetologa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A32182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archeologiczny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netto: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Kwota podatku VAT 23%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brutto: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16676D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 xml:space="preserve">Słownie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w </w:t>
      </w:r>
      <w:r w:rsidRPr="0016676D">
        <w:rPr>
          <w:rFonts w:ascii="Times New Roman" w:hAnsi="Times New Roman" w:cs="Times New Roman"/>
          <w:sz w:val="24"/>
          <w:szCs w:val="24"/>
        </w:rPr>
        <w:t xml:space="preserve">zł brutto: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 </w:t>
      </w:r>
      <w:r w:rsidRPr="0016676D">
        <w:rPr>
          <w:rFonts w:ascii="Times New Roman" w:hAnsi="Times New Roman" w:cs="Times New Roman"/>
          <w:sz w:val="24"/>
          <w:szCs w:val="24"/>
        </w:rPr>
        <w:t>…………………………………………………………...</w:t>
      </w:r>
      <w:r w:rsidR="0016676D" w:rsidRPr="0016676D">
        <w:rPr>
          <w:rFonts w:ascii="Times New Roman" w:hAnsi="Times New Roman" w:cs="Times New Roman"/>
          <w:sz w:val="24"/>
          <w:szCs w:val="24"/>
        </w:rPr>
        <w:t>…………………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</w:tr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Miejscowość, data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</w:tbl>
    <w:p w:rsidR="00452398" w:rsidRPr="0016676D" w:rsidRDefault="00452398" w:rsidP="0016676D">
      <w:pPr>
        <w:spacing w:after="0"/>
        <w:ind w:right="1275"/>
        <w:jc w:val="both"/>
        <w:rPr>
          <w:rFonts w:ascii="Times New Roman" w:hAnsi="Times New Roman" w:cs="Times New Roman"/>
          <w:sz w:val="24"/>
          <w:szCs w:val="24"/>
        </w:rPr>
      </w:pPr>
    </w:p>
    <w:sectPr w:rsidR="00452398" w:rsidRPr="0016676D" w:rsidSect="0012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98"/>
    <w:rsid w:val="00016FBB"/>
    <w:rsid w:val="00124234"/>
    <w:rsid w:val="00162025"/>
    <w:rsid w:val="0016676D"/>
    <w:rsid w:val="0031413E"/>
    <w:rsid w:val="004503AD"/>
    <w:rsid w:val="00452398"/>
    <w:rsid w:val="0046300E"/>
    <w:rsid w:val="004C3ACC"/>
    <w:rsid w:val="00540B97"/>
    <w:rsid w:val="005954E8"/>
    <w:rsid w:val="005D3240"/>
    <w:rsid w:val="00696B9D"/>
    <w:rsid w:val="00700063"/>
    <w:rsid w:val="008A34AA"/>
    <w:rsid w:val="00943E16"/>
    <w:rsid w:val="00967F77"/>
    <w:rsid w:val="00987210"/>
    <w:rsid w:val="00A32182"/>
    <w:rsid w:val="00AB4E46"/>
    <w:rsid w:val="00CE53C1"/>
    <w:rsid w:val="00CF0A9F"/>
    <w:rsid w:val="00F425B9"/>
    <w:rsid w:val="00F87608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Rząca</dc:creator>
  <cp:lastModifiedBy>Krzysztof Godlewski</cp:lastModifiedBy>
  <cp:revision>11</cp:revision>
  <cp:lastPrinted>2017-01-18T11:04:00Z</cp:lastPrinted>
  <dcterms:created xsi:type="dcterms:W3CDTF">2016-10-28T07:25:00Z</dcterms:created>
  <dcterms:modified xsi:type="dcterms:W3CDTF">2017-10-25T08:03:00Z</dcterms:modified>
</cp:coreProperties>
</file>