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79" w:rsidRDefault="006C13CB" w:rsidP="00A42779">
      <w:pPr>
        <w:tabs>
          <w:tab w:val="right" w:leader="dot" w:pos="9072"/>
        </w:tabs>
        <w:ind w:left="360"/>
        <w:rPr>
          <w:rStyle w:val="Pogrubienie"/>
          <w:sz w:val="22"/>
          <w:szCs w:val="22"/>
        </w:rPr>
      </w:pPr>
      <w:r>
        <w:rPr>
          <w:rStyle w:val="Pogrubienie"/>
          <w:sz w:val="22"/>
          <w:szCs w:val="22"/>
        </w:rPr>
        <w:t xml:space="preserve">                                                                                        </w:t>
      </w:r>
      <w:r w:rsidR="00297A43">
        <w:rPr>
          <w:rStyle w:val="Pogrubienie"/>
          <w:sz w:val="22"/>
          <w:szCs w:val="22"/>
        </w:rPr>
        <w:t xml:space="preserve">                     Załącznik 7</w:t>
      </w:r>
      <w:r w:rsidR="008302FA">
        <w:rPr>
          <w:rStyle w:val="Pogrubienie"/>
          <w:sz w:val="22"/>
          <w:szCs w:val="22"/>
        </w:rPr>
        <w:t>e</w:t>
      </w:r>
    </w:p>
    <w:p w:rsidR="006C13CB" w:rsidRDefault="008302FA" w:rsidP="006C13CB">
      <w:pPr>
        <w:tabs>
          <w:tab w:val="right" w:leader="dot" w:pos="9072"/>
        </w:tabs>
        <w:ind w:left="360"/>
        <w:jc w:val="center"/>
        <w:rPr>
          <w:rStyle w:val="Pogrubienie"/>
          <w:sz w:val="22"/>
          <w:szCs w:val="22"/>
        </w:rPr>
      </w:pPr>
      <w:r>
        <w:rPr>
          <w:rStyle w:val="Pogrubienie"/>
          <w:sz w:val="22"/>
          <w:szCs w:val="22"/>
        </w:rPr>
        <w:t>Zadanie nr 6</w:t>
      </w:r>
      <w:bookmarkStart w:id="0" w:name="_GoBack"/>
      <w:bookmarkEnd w:id="0"/>
    </w:p>
    <w:p w:rsidR="00A42779" w:rsidRDefault="00A42779" w:rsidP="00A42779">
      <w:pPr>
        <w:tabs>
          <w:tab w:val="right" w:leader="dot" w:pos="9072"/>
        </w:tabs>
        <w:ind w:left="360"/>
        <w:jc w:val="both"/>
        <w:rPr>
          <w:rStyle w:val="Pogrubienie"/>
          <w:sz w:val="22"/>
          <w:szCs w:val="22"/>
        </w:rPr>
      </w:pPr>
      <w:r>
        <w:rPr>
          <w:rStyle w:val="Pogrubienie"/>
          <w:sz w:val="22"/>
          <w:szCs w:val="22"/>
        </w:rPr>
        <w:t>Naprawy i przeglądy wraz z częściami ciągników rolniczych wraz z osprzętem, przyczepy ciągnikowej, rębaka, kosiarek bijakowych</w:t>
      </w:r>
      <w:r w:rsidR="002E3C30">
        <w:rPr>
          <w:rStyle w:val="Pogrubienie"/>
          <w:sz w:val="22"/>
          <w:szCs w:val="22"/>
        </w:rPr>
        <w:t xml:space="preserve"> RDW Suwałki</w:t>
      </w:r>
      <w:r>
        <w:rPr>
          <w:rStyle w:val="Pogrubienie"/>
          <w:sz w:val="22"/>
          <w:szCs w:val="22"/>
        </w:rPr>
        <w:t>.</w:t>
      </w:r>
    </w:p>
    <w:p w:rsidR="00A42779" w:rsidRDefault="00A42779" w:rsidP="00A42779">
      <w:pPr>
        <w:tabs>
          <w:tab w:val="right" w:leader="dot" w:pos="9072"/>
        </w:tabs>
        <w:ind w:left="360"/>
        <w:rPr>
          <w:rStyle w:val="Pogrubienie"/>
          <w:sz w:val="22"/>
          <w:szCs w:val="22"/>
        </w:rPr>
      </w:pPr>
    </w:p>
    <w:tbl>
      <w:tblPr>
        <w:tblW w:w="0" w:type="auto"/>
        <w:jc w:val="center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262"/>
        <w:gridCol w:w="1476"/>
      </w:tblGrid>
      <w:tr w:rsidR="00A42779" w:rsidTr="00A42779">
        <w:trPr>
          <w:trHeight w:val="42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182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2"/>
                <w:szCs w:val="22"/>
              </w:rPr>
              <w:t>Lp.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182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Nazwa sprzętu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182" w:lineRule="exact"/>
              <w:jc w:val="center"/>
              <w:rPr>
                <w:b/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/>
                <w:bCs/>
                <w:color w:val="000000"/>
                <w:spacing w:val="-1"/>
                <w:sz w:val="24"/>
                <w:szCs w:val="24"/>
              </w:rPr>
              <w:t>Ilość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Ciągnik rolniczy Zetor BI 758C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Ciągnik rolniczy Zetor Proxima Power 110  BI 084L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3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Frez do pni ROLMEX TP FP 60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4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bCs/>
                <w:color w:val="000000"/>
                <w:spacing w:val="-1"/>
                <w:sz w:val="24"/>
                <w:szCs w:val="24"/>
              </w:rPr>
            </w:pPr>
            <w:r>
              <w:rPr>
                <w:bCs/>
                <w:color w:val="000000"/>
                <w:spacing w:val="-1"/>
                <w:sz w:val="24"/>
                <w:szCs w:val="24"/>
              </w:rPr>
              <w:t>Ramię hydrauliczne + kosiarka skokowa FERRI TP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5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Przyczepa Pronar T-653/1 BI 4154A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6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Przyczepa Metal-Fach T 710/1  BI 2856M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7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Zamiatarka ciągnikowa Pronar ZM-2000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8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Zamiatarka ciągnikowa Metal-Technik 2,0m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9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Rębak do gałęzi Skorpion 250 SDT BI 6467A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A42779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10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Kosiarka bijakowa SAMASZ KBRP 160-1,6m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779" w:rsidRDefault="00A42779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2</w:t>
            </w:r>
          </w:p>
        </w:tc>
      </w:tr>
      <w:tr w:rsidR="000F153B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11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Przyczepa ciężarowa Niewiadów BI 2221A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0F153B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12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Przyczepa ciężarow</w:t>
            </w:r>
            <w:r>
              <w:rPr>
                <w:color w:val="000000"/>
                <w:spacing w:val="-1"/>
                <w:sz w:val="24"/>
                <w:szCs w:val="24"/>
              </w:rPr>
              <w:t>a Niewiadów BI 805</w:t>
            </w:r>
            <w:r w:rsidRPr="00DF1419">
              <w:rPr>
                <w:color w:val="000000"/>
                <w:spacing w:val="-1"/>
                <w:sz w:val="24"/>
                <w:szCs w:val="24"/>
              </w:rPr>
              <w:t>3A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  <w:tr w:rsidR="000F153B" w:rsidTr="00A42779">
        <w:trPr>
          <w:trHeight w:val="29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>
              <w:rPr>
                <w:color w:val="000000"/>
                <w:spacing w:val="-1"/>
                <w:sz w:val="24"/>
                <w:szCs w:val="24"/>
              </w:rPr>
              <w:t>13</w:t>
            </w:r>
          </w:p>
        </w:tc>
        <w:tc>
          <w:tcPr>
            <w:tcW w:w="5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both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Przyczepa ciężarowa Niewiadów BIJ 3152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53B" w:rsidRPr="00DF1419" w:rsidRDefault="000F153B" w:rsidP="00B41AD0">
            <w:pPr>
              <w:spacing w:line="240" w:lineRule="exact"/>
              <w:jc w:val="center"/>
              <w:rPr>
                <w:color w:val="000000"/>
                <w:spacing w:val="-1"/>
                <w:sz w:val="24"/>
                <w:szCs w:val="24"/>
              </w:rPr>
            </w:pPr>
            <w:r w:rsidRPr="00DF1419">
              <w:rPr>
                <w:color w:val="000000"/>
                <w:spacing w:val="-1"/>
                <w:sz w:val="24"/>
                <w:szCs w:val="24"/>
              </w:rPr>
              <w:t>1</w:t>
            </w:r>
          </w:p>
        </w:tc>
      </w:tr>
    </w:tbl>
    <w:p w:rsidR="00A42779" w:rsidRDefault="00A42779" w:rsidP="00A42779">
      <w:pPr>
        <w:tabs>
          <w:tab w:val="right" w:leader="dot" w:pos="9072"/>
        </w:tabs>
        <w:ind w:left="360"/>
        <w:rPr>
          <w:rStyle w:val="Pogrubienie"/>
          <w:sz w:val="22"/>
          <w:szCs w:val="22"/>
        </w:rPr>
      </w:pPr>
    </w:p>
    <w:p w:rsidR="006415B5" w:rsidRDefault="006415B5" w:rsidP="006415B5">
      <w:pPr>
        <w:jc w:val="both"/>
        <w:rPr>
          <w:b/>
          <w:sz w:val="22"/>
          <w:szCs w:val="22"/>
          <w:lang w:val="de-DE"/>
        </w:rPr>
      </w:pPr>
      <w:r>
        <w:rPr>
          <w:sz w:val="22"/>
          <w:szCs w:val="22"/>
        </w:rPr>
        <w:t>Naprawy i przeglądy ciągników rolniczych wraz z osprzętem, przyczep, rębaków oraz kosiarek bijakowych będących w użytkowaniu RDW Suwałki będą wykonywane wyłącznie w granicach administracyjnych miasta Suwałki.</w:t>
      </w:r>
    </w:p>
    <w:p w:rsidR="00B732BB" w:rsidRDefault="00B732BB"/>
    <w:sectPr w:rsidR="00B732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07C"/>
    <w:rsid w:val="000F153B"/>
    <w:rsid w:val="001A35F6"/>
    <w:rsid w:val="00297A43"/>
    <w:rsid w:val="002E3C30"/>
    <w:rsid w:val="00603B0E"/>
    <w:rsid w:val="006415B5"/>
    <w:rsid w:val="006C13CB"/>
    <w:rsid w:val="008302FA"/>
    <w:rsid w:val="00A42779"/>
    <w:rsid w:val="00B0707C"/>
    <w:rsid w:val="00B732BB"/>
    <w:rsid w:val="00F2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4277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427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A427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8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97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Biernacki</dc:creator>
  <cp:lastModifiedBy>Andrzej Kiszko</cp:lastModifiedBy>
  <cp:revision>3</cp:revision>
  <dcterms:created xsi:type="dcterms:W3CDTF">2017-03-17T07:52:00Z</dcterms:created>
  <dcterms:modified xsi:type="dcterms:W3CDTF">2017-03-17T07:52:00Z</dcterms:modified>
</cp:coreProperties>
</file>